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A9" w:rsidRDefault="00862C4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3708400</wp:posOffset>
            </wp:positionH>
            <wp:positionV relativeFrom="margin">
              <wp:posOffset>0</wp:posOffset>
            </wp:positionV>
            <wp:extent cx="457200" cy="49974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5720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FA9" w:rsidRDefault="007A6FA9">
      <w:pPr>
        <w:spacing w:after="424" w:line="1" w:lineRule="exact"/>
      </w:pPr>
    </w:p>
    <w:p w:rsidR="007A6FA9" w:rsidRDefault="007A6FA9">
      <w:pPr>
        <w:spacing w:line="1" w:lineRule="exact"/>
        <w:sectPr w:rsidR="007A6FA9">
          <w:pgSz w:w="11900" w:h="16840"/>
          <w:pgMar w:top="423" w:right="944" w:bottom="1125" w:left="1639" w:header="0" w:footer="697" w:gutter="0"/>
          <w:pgNumType w:start="1"/>
          <w:cols w:space="720"/>
          <w:noEndnote/>
          <w:docGrid w:linePitch="360"/>
        </w:sectPr>
      </w:pPr>
    </w:p>
    <w:p w:rsidR="007A6FA9" w:rsidRDefault="007A6FA9">
      <w:pPr>
        <w:spacing w:line="240" w:lineRule="exact"/>
        <w:rPr>
          <w:sz w:val="19"/>
          <w:szCs w:val="19"/>
        </w:rPr>
      </w:pPr>
    </w:p>
    <w:p w:rsidR="007A6FA9" w:rsidRDefault="007A6FA9">
      <w:pPr>
        <w:spacing w:before="39" w:after="39" w:line="240" w:lineRule="exact"/>
        <w:rPr>
          <w:sz w:val="19"/>
          <w:szCs w:val="19"/>
        </w:rPr>
      </w:pPr>
    </w:p>
    <w:p w:rsidR="007A6FA9" w:rsidRDefault="007A6FA9">
      <w:pPr>
        <w:spacing w:line="1" w:lineRule="exact"/>
        <w:sectPr w:rsidR="007A6FA9">
          <w:type w:val="continuous"/>
          <w:pgSz w:w="11900" w:h="16840"/>
          <w:pgMar w:top="423" w:right="0" w:bottom="1125" w:left="0" w:header="0" w:footer="3" w:gutter="0"/>
          <w:cols w:space="720"/>
          <w:noEndnote/>
          <w:docGrid w:linePitch="360"/>
        </w:sectPr>
      </w:pPr>
    </w:p>
    <w:p w:rsidR="007A6FA9" w:rsidRDefault="00862C4E">
      <w:pPr>
        <w:pStyle w:val="1"/>
        <w:shd w:val="clear" w:color="auto" w:fill="auto"/>
        <w:spacing w:after="380"/>
        <w:ind w:left="140"/>
        <w:jc w:val="center"/>
      </w:pPr>
      <w:r>
        <w:rPr>
          <w:b/>
          <w:bCs/>
        </w:rPr>
        <w:lastRenderedPageBreak/>
        <w:t>МИНИСТЕРСТВО ОБРАЗОВАНИЯ КИРОВСКОЙ ОБЛАСТИ</w:t>
      </w:r>
    </w:p>
    <w:p w:rsidR="007A6FA9" w:rsidRDefault="00862C4E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РАСПОРЯЖЕНИЕ</w:t>
      </w:r>
      <w:bookmarkEnd w:id="0"/>
      <w:bookmarkEnd w:id="1"/>
    </w:p>
    <w:p w:rsidR="007A6FA9" w:rsidRDefault="00862C4E">
      <w:pPr>
        <w:spacing w:line="1" w:lineRule="exact"/>
        <w:sectPr w:rsidR="007A6FA9">
          <w:type w:val="continuous"/>
          <w:pgSz w:w="11900" w:h="16840"/>
          <w:pgMar w:top="423" w:right="987" w:bottom="1125" w:left="163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203200" distB="22860" distL="0" distR="0" simplePos="0" relativeHeight="125829378" behindDoc="0" locked="0" layoutInCell="1" allowOverlap="1">
            <wp:simplePos x="0" y="0"/>
            <wp:positionH relativeFrom="page">
              <wp:posOffset>1056640</wp:posOffset>
            </wp:positionH>
            <wp:positionV relativeFrom="paragraph">
              <wp:posOffset>203200</wp:posOffset>
            </wp:positionV>
            <wp:extent cx="1170305" cy="20701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7030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21615" distB="0" distL="0" distR="0" simplePos="0" relativeHeight="125829379" behindDoc="0" locked="0" layoutInCell="1" allowOverlap="1">
            <wp:simplePos x="0" y="0"/>
            <wp:positionH relativeFrom="page">
              <wp:posOffset>5688330</wp:posOffset>
            </wp:positionH>
            <wp:positionV relativeFrom="paragraph">
              <wp:posOffset>221615</wp:posOffset>
            </wp:positionV>
            <wp:extent cx="1151890" cy="21336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5189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FA9" w:rsidRDefault="00862C4E">
      <w:pPr>
        <w:pStyle w:val="1"/>
        <w:shd w:val="clear" w:color="auto" w:fill="auto"/>
        <w:spacing w:after="340"/>
        <w:jc w:val="center"/>
      </w:pPr>
      <w:r>
        <w:t>г. Киров</w:t>
      </w:r>
    </w:p>
    <w:p w:rsidR="007A6FA9" w:rsidRDefault="00862C4E">
      <w:pPr>
        <w:pStyle w:val="1"/>
        <w:shd w:val="clear" w:color="auto" w:fill="auto"/>
        <w:spacing w:after="340" w:line="266" w:lineRule="auto"/>
        <w:jc w:val="center"/>
      </w:pPr>
      <w:r>
        <w:rPr>
          <w:b/>
          <w:bCs/>
        </w:rPr>
        <w:t>Об утверждении концепции создания и функционирования центра</w:t>
      </w:r>
      <w:r w:rsidR="005C0281">
        <w:rPr>
          <w:b/>
          <w:bCs/>
        </w:rPr>
        <w:br/>
        <w:t>цифрового образования детей «</w:t>
      </w:r>
      <w:r w:rsidR="005C0281">
        <w:rPr>
          <w:b/>
          <w:bCs/>
          <w:lang w:val="en-US"/>
        </w:rPr>
        <w:t>IT</w:t>
      </w:r>
      <w:r>
        <w:rPr>
          <w:b/>
          <w:bCs/>
        </w:rPr>
        <w:t>-куб» в 2024 году</w:t>
      </w:r>
    </w:p>
    <w:p w:rsidR="007A6FA9" w:rsidRDefault="00862C4E">
      <w:pPr>
        <w:pStyle w:val="1"/>
        <w:shd w:val="clear" w:color="auto" w:fill="auto"/>
        <w:spacing w:after="0" w:line="360" w:lineRule="auto"/>
        <w:ind w:firstLine="780"/>
        <w:jc w:val="both"/>
      </w:pPr>
      <w:r>
        <w:t>На основании решения комиссии по обеспечению создания и функционирования центров</w:t>
      </w:r>
      <w:r w:rsidR="005C0281">
        <w:t xml:space="preserve"> цифрового образования детей «</w:t>
      </w:r>
      <w:r w:rsidR="005C0281">
        <w:rPr>
          <w:lang w:val="en-US"/>
        </w:rPr>
        <w:t>IT</w:t>
      </w:r>
      <w:r>
        <w:t>-куб» в 2022 - 2024 годах (протокол № 1 от 28.11.2023):</w:t>
      </w:r>
    </w:p>
    <w:p w:rsidR="007A6FA9" w:rsidRDefault="00862C4E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360" w:lineRule="auto"/>
        <w:ind w:firstLine="780"/>
        <w:jc w:val="both"/>
      </w:pPr>
      <w:r>
        <w:t xml:space="preserve">Утвердить комплекс мер (дорожную карту) по созданию и функционированию центра цифрового </w:t>
      </w:r>
      <w:r w:rsidR="005C0281">
        <w:t>образования детей «</w:t>
      </w:r>
      <w:proofErr w:type="gramStart"/>
      <w:r w:rsidR="005C0281">
        <w:rPr>
          <w:lang w:val="en-US"/>
        </w:rPr>
        <w:t>I</w:t>
      </w:r>
      <w:proofErr w:type="gramEnd"/>
      <w:r>
        <w:t>Т-куб» в 2024 году согласно приложению № 1.</w:t>
      </w:r>
    </w:p>
    <w:p w:rsidR="007A6FA9" w:rsidRDefault="00862C4E">
      <w:pPr>
        <w:pStyle w:val="1"/>
        <w:numPr>
          <w:ilvl w:val="0"/>
          <w:numId w:val="1"/>
        </w:numPr>
        <w:shd w:val="clear" w:color="auto" w:fill="auto"/>
        <w:tabs>
          <w:tab w:val="left" w:pos="1100"/>
        </w:tabs>
        <w:spacing w:after="0" w:line="360" w:lineRule="auto"/>
        <w:ind w:firstLine="780"/>
        <w:jc w:val="both"/>
      </w:pPr>
      <w:r>
        <w:t>Утвердить месторасположение центра</w:t>
      </w:r>
      <w:r w:rsidR="005C0281">
        <w:t xml:space="preserve"> цифрового образования детей «</w:t>
      </w:r>
      <w:r w:rsidR="005C0281">
        <w:rPr>
          <w:lang w:val="en-US"/>
        </w:rPr>
        <w:t>IT</w:t>
      </w:r>
      <w:r>
        <w:t>-куб», создаваемого в 2024 году, согласно приложению № 2.</w:t>
      </w:r>
    </w:p>
    <w:p w:rsidR="007A6FA9" w:rsidRDefault="00862C4E">
      <w:pPr>
        <w:pStyle w:val="1"/>
        <w:numPr>
          <w:ilvl w:val="0"/>
          <w:numId w:val="1"/>
        </w:numPr>
        <w:shd w:val="clear" w:color="auto" w:fill="auto"/>
        <w:tabs>
          <w:tab w:val="left" w:pos="1174"/>
          <w:tab w:val="left" w:pos="3260"/>
          <w:tab w:val="left" w:pos="5849"/>
          <w:tab w:val="left" w:pos="8102"/>
        </w:tabs>
        <w:spacing w:after="0" w:line="360" w:lineRule="auto"/>
        <w:ind w:firstLine="780"/>
        <w:jc w:val="both"/>
      </w:pPr>
      <w:r>
        <w:t>Утвердить</w:t>
      </w:r>
      <w:r>
        <w:tab/>
        <w:t>минимальные</w:t>
      </w:r>
      <w:r>
        <w:tab/>
        <w:t>показатели</w:t>
      </w:r>
      <w:r>
        <w:tab/>
        <w:t>создания</w:t>
      </w:r>
    </w:p>
    <w:p w:rsidR="007A6FA9" w:rsidRDefault="00862C4E">
      <w:pPr>
        <w:pStyle w:val="1"/>
        <w:shd w:val="clear" w:color="auto" w:fill="auto"/>
        <w:spacing w:after="0" w:line="360" w:lineRule="auto"/>
        <w:jc w:val="both"/>
      </w:pPr>
      <w:r>
        <w:t xml:space="preserve">и функционирования центра </w:t>
      </w:r>
      <w:r w:rsidR="005C0281">
        <w:t>цифрового образования детей «</w:t>
      </w:r>
      <w:proofErr w:type="gramStart"/>
      <w:r w:rsidR="005C0281">
        <w:rPr>
          <w:lang w:val="en-US"/>
        </w:rPr>
        <w:t>I</w:t>
      </w:r>
      <w:proofErr w:type="gramEnd"/>
      <w:r>
        <w:t>Т-куб» в 2024 году согласно приложению № 3.</w:t>
      </w:r>
    </w:p>
    <w:p w:rsidR="007A6FA9" w:rsidRDefault="00862C4E">
      <w:pPr>
        <w:pStyle w:val="1"/>
        <w:numPr>
          <w:ilvl w:val="0"/>
          <w:numId w:val="2"/>
        </w:numPr>
        <w:shd w:val="clear" w:color="auto" w:fill="auto"/>
        <w:tabs>
          <w:tab w:val="left" w:pos="1082"/>
        </w:tabs>
        <w:spacing w:after="0" w:line="360" w:lineRule="auto"/>
        <w:ind w:firstLine="780"/>
        <w:jc w:val="both"/>
      </w:pPr>
      <w:r>
        <w:t>Утвердить перечень образовательных направлений центра</w:t>
      </w:r>
      <w:r w:rsidR="005C0281">
        <w:t xml:space="preserve"> цифрового образования детей «</w:t>
      </w:r>
      <w:r w:rsidR="005C0281">
        <w:rPr>
          <w:lang w:val="en-US"/>
        </w:rPr>
        <w:t>IT</w:t>
      </w:r>
      <w:r>
        <w:t>-куб», создаваемого в 2024 году, согласно приложению № 4.</w:t>
      </w:r>
    </w:p>
    <w:p w:rsidR="007A6FA9" w:rsidRDefault="00862C4E">
      <w:pPr>
        <w:pStyle w:val="1"/>
        <w:numPr>
          <w:ilvl w:val="0"/>
          <w:numId w:val="2"/>
        </w:numPr>
        <w:shd w:val="clear" w:color="auto" w:fill="auto"/>
        <w:tabs>
          <w:tab w:val="left" w:pos="1089"/>
        </w:tabs>
        <w:spacing w:after="960" w:line="360" w:lineRule="auto"/>
        <w:ind w:firstLine="780"/>
        <w:jc w:val="both"/>
      </w:pPr>
      <w:r>
        <w:rPr>
          <w:noProof/>
          <w:lang w:bidi="ar-SA"/>
        </w:rPr>
        <w:drawing>
          <wp:anchor distT="0" distB="0" distL="114300" distR="1961515" simplePos="0" relativeHeight="125829380" behindDoc="0" locked="0" layoutInCell="1" allowOverlap="1" wp14:anchorId="3B46D198" wp14:editId="26E374E2">
            <wp:simplePos x="0" y="0"/>
            <wp:positionH relativeFrom="page">
              <wp:posOffset>4613910</wp:posOffset>
            </wp:positionH>
            <wp:positionV relativeFrom="paragraph">
              <wp:posOffset>1181100</wp:posOffset>
            </wp:positionV>
            <wp:extent cx="494030" cy="70104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9403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65430" distB="198755" distL="1202690" distR="114300" simplePos="0" relativeHeight="125829381" behindDoc="0" locked="0" layoutInCell="1" allowOverlap="1" wp14:anchorId="7F07D292" wp14:editId="6A262E63">
                <wp:simplePos x="0" y="0"/>
                <wp:positionH relativeFrom="page">
                  <wp:posOffset>5702300</wp:posOffset>
                </wp:positionH>
                <wp:positionV relativeFrom="paragraph">
                  <wp:posOffset>1446530</wp:posOffset>
                </wp:positionV>
                <wp:extent cx="1254760" cy="23558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23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6FA9" w:rsidRDefault="00862C4E">
                            <w:pPr>
                              <w:pStyle w:val="1"/>
                              <w:shd w:val="clear" w:color="auto" w:fill="auto"/>
                              <w:spacing w:after="0"/>
                            </w:pPr>
                            <w:r>
                              <w:t xml:space="preserve">Е.С. </w:t>
                            </w:r>
                            <w:proofErr w:type="spellStart"/>
                            <w:r>
                              <w:t>Воронкина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449.pt;margin-top:113.90000000000001pt;width:98.799999999999997pt;height:18.550000000000001pt;z-index:-125829372;mso-wrap-distance-left:94.700000000000003pt;mso-wrap-distance-top:20.899999999999999pt;mso-wrap-distance-right:9.pt;mso-wrap-distance-bottom:15.6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Е.С. Воронкина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Контроль за выполнением распоряжения возложить на заместителя министра образования Кировской</w:t>
      </w:r>
      <w:bookmarkStart w:id="2" w:name="_GoBack"/>
      <w:bookmarkEnd w:id="2"/>
      <w:r>
        <w:t xml:space="preserve"> области </w:t>
      </w:r>
      <w:proofErr w:type="gramStart"/>
      <w:r w:rsidR="005C0281">
        <w:rPr>
          <w:lang w:val="en-US"/>
        </w:rPr>
        <w:t>C</w:t>
      </w:r>
      <w:proofErr w:type="spellStart"/>
      <w:proofErr w:type="gramEnd"/>
      <w:r>
        <w:t>итникова</w:t>
      </w:r>
      <w:proofErr w:type="spellEnd"/>
      <w:r>
        <w:t xml:space="preserve"> К.Е.</w:t>
      </w:r>
    </w:p>
    <w:p w:rsidR="007A6FA9" w:rsidRDefault="00862C4E">
      <w:pPr>
        <w:pStyle w:val="1"/>
        <w:shd w:val="clear" w:color="auto" w:fill="auto"/>
        <w:spacing w:after="0"/>
        <w:jc w:val="both"/>
      </w:pPr>
      <w:proofErr w:type="spellStart"/>
      <w:r>
        <w:t>И.о</w:t>
      </w:r>
      <w:proofErr w:type="spellEnd"/>
      <w:r>
        <w:t>. министра образования</w:t>
      </w:r>
    </w:p>
    <w:p w:rsidR="007A6FA9" w:rsidRDefault="00862C4E">
      <w:pPr>
        <w:pStyle w:val="1"/>
        <w:shd w:val="clear" w:color="auto" w:fill="auto"/>
        <w:spacing w:after="0"/>
        <w:jc w:val="both"/>
        <w:sectPr w:rsidR="007A6FA9">
          <w:type w:val="continuous"/>
          <w:pgSz w:w="11900" w:h="16840"/>
          <w:pgMar w:top="423" w:right="987" w:bottom="423" w:left="1639" w:header="0" w:footer="3" w:gutter="0"/>
          <w:cols w:space="720"/>
          <w:noEndnote/>
          <w:docGrid w:linePitch="360"/>
        </w:sectPr>
      </w:pPr>
      <w:r>
        <w:t>Кировской области</w:t>
      </w:r>
    </w:p>
    <w:p w:rsidR="007A6FA9" w:rsidRDefault="00862C4E">
      <w:pPr>
        <w:pStyle w:val="1"/>
        <w:shd w:val="clear" w:color="auto" w:fill="auto"/>
        <w:spacing w:before="200" w:after="300"/>
        <w:ind w:left="10820"/>
      </w:pPr>
      <w:r>
        <w:lastRenderedPageBreak/>
        <w:t>Приложение № 1</w:t>
      </w:r>
    </w:p>
    <w:p w:rsidR="007A6FA9" w:rsidRDefault="00862C4E">
      <w:pPr>
        <w:pStyle w:val="1"/>
        <w:shd w:val="clear" w:color="auto" w:fill="auto"/>
        <w:spacing w:after="300"/>
        <w:ind w:left="10820"/>
      </w:pPr>
      <w:r>
        <w:t>УТВЕРЖДЕН</w:t>
      </w:r>
    </w:p>
    <w:p w:rsidR="007A6FA9" w:rsidRDefault="00862C4E">
      <w:pPr>
        <w:pStyle w:val="1"/>
        <w:shd w:val="clear" w:color="auto" w:fill="auto"/>
        <w:spacing w:after="300"/>
        <w:ind w:left="10820"/>
      </w:pPr>
      <w:r>
        <w:t>распоряжением министерства образования Кировской области</w:t>
      </w:r>
    </w:p>
    <w:p w:rsidR="007A6FA9" w:rsidRDefault="00862C4E">
      <w:pPr>
        <w:pStyle w:val="1"/>
        <w:shd w:val="clear" w:color="auto" w:fill="auto"/>
        <w:tabs>
          <w:tab w:val="left" w:pos="12685"/>
        </w:tabs>
        <w:spacing w:after="300"/>
        <w:ind w:left="10820"/>
      </w:pPr>
      <w:r>
        <w:t>от</w:t>
      </w:r>
      <w:r w:rsidR="00A84DDF">
        <w:t xml:space="preserve"> 30.11.2023г.</w:t>
      </w:r>
      <w:r>
        <w:tab/>
        <w:t xml:space="preserve">№ </w:t>
      </w:r>
      <w:r w:rsidR="00A84DDF">
        <w:t>1581</w:t>
      </w:r>
    </w:p>
    <w:p w:rsidR="007A6FA9" w:rsidRDefault="00862C4E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КОМПЛЕКС МЕР (дорожная карта)</w:t>
      </w:r>
    </w:p>
    <w:p w:rsidR="007A6FA9" w:rsidRDefault="00862C4E">
      <w:pPr>
        <w:pStyle w:val="1"/>
        <w:shd w:val="clear" w:color="auto" w:fill="auto"/>
        <w:spacing w:after="460"/>
        <w:jc w:val="center"/>
      </w:pPr>
      <w:r>
        <w:rPr>
          <w:b/>
          <w:bCs/>
        </w:rPr>
        <w:t xml:space="preserve">по созданию и функционированию центра цифрового образования детей </w:t>
      </w:r>
      <w:r w:rsidRPr="00A84DDF">
        <w:rPr>
          <w:b/>
          <w:bCs/>
          <w:lang w:eastAsia="en-US" w:bidi="en-US"/>
        </w:rPr>
        <w:t>«</w:t>
      </w:r>
      <w:r>
        <w:rPr>
          <w:b/>
          <w:bCs/>
          <w:lang w:val="en-US" w:eastAsia="en-US" w:bidi="en-US"/>
        </w:rPr>
        <w:t>IT</w:t>
      </w:r>
      <w:r>
        <w:rPr>
          <w:b/>
          <w:bCs/>
        </w:rPr>
        <w:t>-куб» в 2024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838"/>
        <w:gridCol w:w="2714"/>
        <w:gridCol w:w="3553"/>
        <w:gridCol w:w="2884"/>
      </w:tblGrid>
      <w:tr w:rsidR="007A6FA9">
        <w:trPr>
          <w:trHeight w:hRule="exact" w:val="7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Наименование мероприятия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Ответственный</w:t>
            </w:r>
          </w:p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исполнитель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Результат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Срок исполнения</w:t>
            </w:r>
          </w:p>
        </w:tc>
      </w:tr>
      <w:tr w:rsidR="007A6FA9">
        <w:trPr>
          <w:trHeight w:hRule="exact" w:val="51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</w:pPr>
            <w:r>
              <w:t>Утверждены:</w:t>
            </w:r>
          </w:p>
          <w:p w:rsidR="007A6FA9" w:rsidRDefault="00862C4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468"/>
              </w:tabs>
              <w:jc w:val="both"/>
            </w:pPr>
            <w:r>
              <w:t>Должностное лицо в составе</w:t>
            </w:r>
          </w:p>
          <w:p w:rsidR="007A6FA9" w:rsidRDefault="00862C4E">
            <w:pPr>
              <w:pStyle w:val="a5"/>
              <w:shd w:val="clear" w:color="auto" w:fill="auto"/>
              <w:tabs>
                <w:tab w:val="left" w:pos="2689"/>
              </w:tabs>
              <w:jc w:val="both"/>
            </w:pPr>
            <w:r>
              <w:t>регионального</w:t>
            </w:r>
            <w:r>
              <w:tab/>
              <w:t>ведомственного</w:t>
            </w:r>
          </w:p>
          <w:p w:rsidR="007A6FA9" w:rsidRDefault="00862C4E">
            <w:pPr>
              <w:pStyle w:val="a5"/>
              <w:shd w:val="clear" w:color="auto" w:fill="auto"/>
              <w:jc w:val="both"/>
            </w:pPr>
            <w:r>
              <w:t xml:space="preserve">проектного офиса*, ответственное за создание и функционирование центра цифрового образования детей </w:t>
            </w:r>
            <w:r w:rsidRPr="00A84DDF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IT</w:t>
            </w:r>
            <w:r>
              <w:t>-куб» (далее - центр);</w:t>
            </w:r>
          </w:p>
          <w:p w:rsidR="007A6FA9" w:rsidRDefault="00862C4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95"/>
              </w:tabs>
              <w:jc w:val="both"/>
            </w:pPr>
            <w:r>
              <w:t>Комплекс мер (дорожная карта) по созданию и функционированию центров;</w:t>
            </w:r>
          </w:p>
          <w:p w:rsidR="007A6FA9" w:rsidRDefault="00862C4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576"/>
              </w:tabs>
              <w:jc w:val="both"/>
            </w:pPr>
            <w:r>
              <w:t>Концепция по созданию и функционированию на территории Кировской области центра, в том числе:</w:t>
            </w:r>
          </w:p>
          <w:p w:rsidR="007A6FA9" w:rsidRDefault="00862C4E">
            <w:pPr>
              <w:pStyle w:val="a5"/>
              <w:shd w:val="clear" w:color="auto" w:fill="auto"/>
              <w:jc w:val="both"/>
            </w:pPr>
            <w:proofErr w:type="gramStart"/>
            <w:r>
              <w:t>месторасположение центра (адрес, площадь помещений, транспортная</w:t>
            </w:r>
            <w:proofErr w:type="gramEnd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Кировская область, министерство образования</w:t>
            </w:r>
          </w:p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Кировской области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принят распорядительный акт ответственного органа исполнительной власти Кировской области за реализацию мероприятия - министерство образования Кировской области (далее - распоряжение министерства образования Кировской области)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30 ноября 2023 года</w:t>
            </w:r>
          </w:p>
        </w:tc>
      </w:tr>
    </w:tbl>
    <w:p w:rsidR="007A6FA9" w:rsidRDefault="00862C4E">
      <w:pPr>
        <w:spacing w:line="1" w:lineRule="exact"/>
        <w:rPr>
          <w:sz w:val="2"/>
          <w:szCs w:val="2"/>
        </w:rPr>
      </w:pPr>
      <w:r>
        <w:br w:type="page"/>
      </w:r>
    </w:p>
    <w:p w:rsidR="007A6FA9" w:rsidRDefault="00862C4E">
      <w:pPr>
        <w:pStyle w:val="a7"/>
        <w:shd w:val="clear" w:color="auto" w:fill="auto"/>
        <w:ind w:left="724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4831"/>
        <w:gridCol w:w="2718"/>
        <w:gridCol w:w="3550"/>
        <w:gridCol w:w="2894"/>
      </w:tblGrid>
      <w:tr w:rsidR="007A6FA9">
        <w:trPr>
          <w:trHeight w:hRule="exact" w:val="72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spacing w:line="233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Наименование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Ответственный</w:t>
            </w:r>
          </w:p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исполнитель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Результат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Срок исполнения</w:t>
            </w:r>
          </w:p>
        </w:tc>
      </w:tr>
      <w:tr w:rsidR="007A6FA9">
        <w:trPr>
          <w:trHeight w:hRule="exact" w:val="162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7A6FA9">
            <w:pPr>
              <w:rPr>
                <w:sz w:val="10"/>
                <w:szCs w:val="10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</w:pPr>
            <w:r>
              <w:t>доступность для населения); перечень показателей создания и функционирования центра;</w:t>
            </w:r>
          </w:p>
          <w:p w:rsidR="007A6FA9" w:rsidRDefault="00862C4E">
            <w:pPr>
              <w:pStyle w:val="a5"/>
              <w:shd w:val="clear" w:color="auto" w:fill="auto"/>
              <w:tabs>
                <w:tab w:val="left" w:pos="2545"/>
              </w:tabs>
            </w:pPr>
            <w:r>
              <w:t>перечень</w:t>
            </w:r>
            <w:r>
              <w:tab/>
            </w:r>
            <w:proofErr w:type="gramStart"/>
            <w:r>
              <w:t>образовательных</w:t>
            </w:r>
            <w:proofErr w:type="gramEnd"/>
          </w:p>
          <w:p w:rsidR="007A6FA9" w:rsidRDefault="00862C4E">
            <w:pPr>
              <w:pStyle w:val="a5"/>
              <w:shd w:val="clear" w:color="auto" w:fill="auto"/>
            </w:pPr>
            <w:r>
              <w:t>направлений центра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7A6FA9">
            <w:pPr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7A6FA9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7A6FA9">
            <w:pPr>
              <w:rPr>
                <w:sz w:val="10"/>
                <w:szCs w:val="10"/>
              </w:rPr>
            </w:pPr>
          </w:p>
        </w:tc>
      </w:tr>
      <w:tr w:rsidR="007A6FA9">
        <w:trPr>
          <w:trHeight w:hRule="exact" w:val="71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tabs>
                <w:tab w:val="left" w:pos="2437"/>
                <w:tab w:val="left" w:pos="3330"/>
              </w:tabs>
            </w:pPr>
            <w:r>
              <w:t>Сформирован</w:t>
            </w:r>
            <w:r>
              <w:tab/>
              <w:t>и</w:t>
            </w:r>
            <w:r>
              <w:tab/>
              <w:t>утвержден</w:t>
            </w:r>
          </w:p>
          <w:p w:rsidR="007A6FA9" w:rsidRDefault="00862C4E">
            <w:pPr>
              <w:pStyle w:val="a5"/>
              <w:shd w:val="clear" w:color="auto" w:fill="auto"/>
              <w:tabs>
                <w:tab w:val="left" w:pos="2999"/>
                <w:tab w:val="left" w:pos="4201"/>
              </w:tabs>
            </w:pPr>
            <w:r>
              <w:t>инфраструктурный</w:t>
            </w:r>
            <w:r>
              <w:tab/>
              <w:t>лист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7A6FA9" w:rsidRDefault="00862C4E">
            <w:pPr>
              <w:pStyle w:val="a5"/>
              <w:shd w:val="clear" w:color="auto" w:fill="auto"/>
            </w:pPr>
            <w:r>
              <w:t>оснащения центра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министерство образования Кировской области, федеральный оператор**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95"/>
              </w:tabs>
            </w:pPr>
            <w:r>
              <w:t>Направлено письмо министерства образования Кировской области федеральному оператору о соответствии инфраструктурного листа единой технологической среде национального проекта «Образование» (далее - НПО)</w:t>
            </w:r>
          </w:p>
          <w:p w:rsidR="007A6FA9" w:rsidRDefault="00862C4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84"/>
              </w:tabs>
            </w:pPr>
            <w:r>
              <w:t>Получено письмо федерального оператора о соответствии инфраструктурного листа единой технологической среде НПО</w:t>
            </w:r>
          </w:p>
          <w:p w:rsidR="007A6FA9" w:rsidRDefault="00862C4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</w:pPr>
            <w:r>
              <w:t>Принято распоряжение министерства образования Кировской области об утверждении инфраструктурного листа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согласно отдельному графику, направляемому федеральным оператором</w:t>
            </w:r>
          </w:p>
        </w:tc>
      </w:tr>
    </w:tbl>
    <w:p w:rsidR="007A6FA9" w:rsidRDefault="00862C4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4831"/>
        <w:gridCol w:w="2714"/>
        <w:gridCol w:w="3564"/>
        <w:gridCol w:w="2920"/>
      </w:tblGrid>
      <w:tr w:rsidR="007A6FA9">
        <w:trPr>
          <w:trHeight w:hRule="exact" w:val="72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Наименование мероприятия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Ответственный</w:t>
            </w:r>
          </w:p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исполнитель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Результат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Срок исполнения</w:t>
            </w:r>
          </w:p>
        </w:tc>
      </w:tr>
      <w:tr w:rsidR="007A6FA9">
        <w:trPr>
          <w:trHeight w:hRule="exact" w:val="483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</w:pPr>
            <w:r>
              <w:t>Сформирован проект зонирования и дизайна помещений центра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министерство образования Кировской области, федеральный оператор**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295"/>
              </w:tabs>
            </w:pPr>
            <w:r>
              <w:t>Направлено письмо министерства образования Кировской области федеральному оператору о согласовании дизайна и зонирования помещений</w:t>
            </w:r>
          </w:p>
          <w:p w:rsidR="007A6FA9" w:rsidRDefault="00862C4E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295"/>
              </w:tabs>
            </w:pPr>
            <w:r>
              <w:t>Получено письмо федерального оператора о согласовании дизайна и зонирования помещений</w:t>
            </w:r>
          </w:p>
          <w:p w:rsidR="007A6FA9" w:rsidRDefault="00862C4E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299"/>
              </w:tabs>
            </w:pPr>
            <w:r>
              <w:t>Принято распоряжение министерства образования Кировской области об утверждении дизайна и зонирования помещений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до 1 февраля 2024</w:t>
            </w:r>
          </w:p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года</w:t>
            </w:r>
          </w:p>
        </w:tc>
      </w:tr>
      <w:tr w:rsidR="007A6FA9">
        <w:trPr>
          <w:trHeight w:hRule="exact" w:val="194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</w:pPr>
            <w:r>
              <w:t>Объявлены закупки товаров, работ, услуг для создания центра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министерство образования Кировской области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</w:pPr>
            <w:r>
              <w:t>опубликованы извещения о проведении закупок, утвержден реестр извещений (по форме рекомендованной, федеральным оператором)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не позднее</w:t>
            </w:r>
          </w:p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15 февраля 2024 года</w:t>
            </w:r>
          </w:p>
        </w:tc>
      </w:tr>
      <w:tr w:rsidR="007A6FA9">
        <w:trPr>
          <w:trHeight w:hRule="exact" w:val="162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tabs>
                <w:tab w:val="left" w:pos="2765"/>
                <w:tab w:val="left" w:pos="4320"/>
              </w:tabs>
            </w:pPr>
            <w:r>
              <w:t>Информационная</w:t>
            </w:r>
            <w:r>
              <w:tab/>
              <w:t>справка</w:t>
            </w:r>
            <w:r>
              <w:tab/>
            </w:r>
            <w:proofErr w:type="gramStart"/>
            <w:r>
              <w:t>об</w:t>
            </w:r>
            <w:proofErr w:type="gramEnd"/>
          </w:p>
          <w:p w:rsidR="007A6FA9" w:rsidRDefault="00862C4E">
            <w:pPr>
              <w:pStyle w:val="a5"/>
              <w:shd w:val="clear" w:color="auto" w:fill="auto"/>
            </w:pPr>
            <w:r>
              <w:t>образовательной организации, на базе которой создается центр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министерство образования Кировской области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</w:pPr>
            <w:r>
              <w:t>подготовлена информационная справка по форме рекомендованной, федеральным оператором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не позднее</w:t>
            </w:r>
          </w:p>
          <w:p w:rsidR="007A6FA9" w:rsidRDefault="00862C4E">
            <w:pPr>
              <w:pStyle w:val="a5"/>
              <w:shd w:val="clear" w:color="auto" w:fill="auto"/>
              <w:ind w:left="80"/>
              <w:jc w:val="center"/>
            </w:pPr>
            <w:r>
              <w:t>30 июня 2024 года</w:t>
            </w:r>
          </w:p>
        </w:tc>
      </w:tr>
      <w:tr w:rsidR="007A6FA9">
        <w:trPr>
          <w:trHeight w:hRule="exact" w:val="35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</w:pPr>
            <w:r>
              <w:t>Утверждено штатное расписание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министерство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</w:pPr>
            <w:proofErr w:type="gramStart"/>
            <w:r>
              <w:t>приняты</w:t>
            </w:r>
            <w:proofErr w:type="gramEnd"/>
            <w:r>
              <w:t xml:space="preserve"> распоряжение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25 августа 2024 года</w:t>
            </w:r>
          </w:p>
        </w:tc>
      </w:tr>
    </w:tbl>
    <w:p w:rsidR="007A6FA9" w:rsidRDefault="00862C4E">
      <w:pPr>
        <w:spacing w:line="1" w:lineRule="exact"/>
        <w:rPr>
          <w:sz w:val="2"/>
          <w:szCs w:val="2"/>
        </w:rPr>
      </w:pPr>
      <w:r>
        <w:br w:type="page"/>
      </w:r>
    </w:p>
    <w:p w:rsidR="007A6FA9" w:rsidRDefault="00862C4E">
      <w:pPr>
        <w:pStyle w:val="a7"/>
        <w:shd w:val="clear" w:color="auto" w:fill="auto"/>
        <w:ind w:left="7236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8"/>
        <w:gridCol w:w="4838"/>
        <w:gridCol w:w="2707"/>
        <w:gridCol w:w="3568"/>
        <w:gridCol w:w="2902"/>
      </w:tblGrid>
      <w:tr w:rsidR="007A6FA9">
        <w:trPr>
          <w:trHeight w:hRule="exact" w:val="72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spacing w:line="23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Наименование мероприятия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Ответственный</w:t>
            </w:r>
          </w:p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исполнитель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Результат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Срок исполнения</w:t>
            </w:r>
          </w:p>
        </w:tc>
      </w:tr>
      <w:tr w:rsidR="007A6FA9">
        <w:trPr>
          <w:trHeight w:hRule="exact" w:val="194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7A6FA9">
            <w:pPr>
              <w:rPr>
                <w:sz w:val="10"/>
                <w:szCs w:val="1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both"/>
            </w:pPr>
            <w:r>
              <w:t>центра (внесены изменения в штатное расписание организации, на базе которой создан центр)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образования Кировской области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</w:pPr>
            <w:r>
              <w:t>министерства образования Кировской области / локальные акты образовательной организации, на базе которой создан центр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7A6FA9">
            <w:pPr>
              <w:rPr>
                <w:sz w:val="10"/>
                <w:szCs w:val="10"/>
              </w:rPr>
            </w:pPr>
          </w:p>
        </w:tc>
      </w:tr>
      <w:tr w:rsidR="007A6FA9">
        <w:trPr>
          <w:trHeight w:hRule="exact" w:val="193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both"/>
            </w:pPr>
            <w:r>
              <w:t>Реестр документов, подтверждающих приемку материальных ценностей и услуг в рамках создания центра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министерство образования Кировской области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</w:pPr>
            <w:r>
              <w:t xml:space="preserve">утвержден реестр документов по форме, определяемой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или федеральным оператором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не позднее</w:t>
            </w:r>
          </w:p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25 августа 2024 года</w:t>
            </w:r>
          </w:p>
        </w:tc>
      </w:tr>
      <w:tr w:rsidR="007A6FA9">
        <w:trPr>
          <w:trHeight w:hRule="exact" w:val="162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tabs>
                <w:tab w:val="left" w:pos="1739"/>
                <w:tab w:val="left" w:pos="4331"/>
              </w:tabs>
              <w:jc w:val="both"/>
            </w:pPr>
            <w:r>
              <w:t>Проведен</w:t>
            </w:r>
            <w:r>
              <w:tab/>
            </w:r>
            <w:proofErr w:type="spellStart"/>
            <w:r>
              <w:t>фотомониторинг</w:t>
            </w:r>
            <w:proofErr w:type="spellEnd"/>
            <w:r>
              <w:tab/>
              <w:t>по</w:t>
            </w:r>
          </w:p>
          <w:p w:rsidR="007A6FA9" w:rsidRDefault="00862C4E">
            <w:pPr>
              <w:pStyle w:val="a5"/>
              <w:shd w:val="clear" w:color="auto" w:fill="auto"/>
              <w:tabs>
                <w:tab w:val="left" w:pos="2106"/>
                <w:tab w:val="left" w:pos="2754"/>
              </w:tabs>
              <w:jc w:val="both"/>
            </w:pPr>
            <w:r>
              <w:t>приведению помещений центра в соответствие</w:t>
            </w:r>
            <w:r>
              <w:tab/>
              <w:t>с</w:t>
            </w:r>
            <w:r>
              <w:tab/>
            </w:r>
            <w:proofErr w:type="gramStart"/>
            <w:r>
              <w:t>методическими</w:t>
            </w:r>
            <w:proofErr w:type="gramEnd"/>
          </w:p>
          <w:p w:rsidR="007A6FA9" w:rsidRDefault="00862C4E">
            <w:pPr>
              <w:pStyle w:val="a5"/>
              <w:shd w:val="clear" w:color="auto" w:fill="auto"/>
              <w:tabs>
                <w:tab w:val="left" w:pos="2491"/>
              </w:tabs>
              <w:jc w:val="both"/>
            </w:pPr>
            <w:r>
              <w:t>рекомендациями</w:t>
            </w:r>
            <w:r>
              <w:tab/>
            </w:r>
            <w:proofErr w:type="spellStart"/>
            <w:r>
              <w:t>Минпросвещения</w:t>
            </w:r>
            <w:proofErr w:type="spellEnd"/>
          </w:p>
          <w:p w:rsidR="007A6FA9" w:rsidRDefault="00862C4E">
            <w:pPr>
              <w:pStyle w:val="a5"/>
              <w:shd w:val="clear" w:color="auto" w:fill="auto"/>
            </w:pPr>
            <w:r>
              <w:t>России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министерство образования Кировской области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</w:pPr>
            <w:proofErr w:type="gramStart"/>
            <w:r>
              <w:t>проведен</w:t>
            </w:r>
            <w:proofErr w:type="gramEnd"/>
            <w:r>
              <w:t xml:space="preserve"> </w:t>
            </w:r>
            <w:proofErr w:type="spellStart"/>
            <w:r>
              <w:t>фотомониторинг</w:t>
            </w:r>
            <w:proofErr w:type="spellEnd"/>
            <w:r>
              <w:t xml:space="preserve"> по форме, определяемой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или федеральным оператором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не позднее</w:t>
            </w:r>
          </w:p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25 августа 2024 года</w:t>
            </w:r>
          </w:p>
        </w:tc>
      </w:tr>
      <w:tr w:rsidR="007A6FA9">
        <w:trPr>
          <w:trHeight w:hRule="exact" w:val="258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tabs>
                <w:tab w:val="left" w:pos="2200"/>
                <w:tab w:val="left" w:pos="4342"/>
              </w:tabs>
            </w:pPr>
            <w:r>
              <w:t>Получена</w:t>
            </w:r>
            <w:r>
              <w:tab/>
              <w:t>лицензия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A6FA9" w:rsidRDefault="00862C4E">
            <w:pPr>
              <w:pStyle w:val="a5"/>
              <w:shd w:val="clear" w:color="auto" w:fill="auto"/>
              <w:tabs>
                <w:tab w:val="left" w:pos="3017"/>
              </w:tabs>
            </w:pPr>
            <w:r>
              <w:t>образовательную</w:t>
            </w:r>
            <w:r>
              <w:tab/>
              <w:t>деятельность</w:t>
            </w:r>
          </w:p>
          <w:p w:rsidR="007A6FA9" w:rsidRDefault="00862C4E">
            <w:pPr>
              <w:pStyle w:val="a5"/>
              <w:shd w:val="clear" w:color="auto" w:fill="auto"/>
              <w:tabs>
                <w:tab w:val="left" w:pos="1832"/>
                <w:tab w:val="left" w:pos="3128"/>
              </w:tabs>
            </w:pPr>
            <w:r>
              <w:t>центра</w:t>
            </w:r>
            <w:r>
              <w:tab/>
              <w:t>по</w:t>
            </w:r>
            <w:r>
              <w:tab/>
              <w:t>программам</w:t>
            </w:r>
          </w:p>
          <w:p w:rsidR="007A6FA9" w:rsidRDefault="00862C4E">
            <w:pPr>
              <w:pStyle w:val="a5"/>
              <w:shd w:val="clear" w:color="auto" w:fill="auto"/>
            </w:pPr>
            <w:r>
              <w:t>дополнительного образования детей и взрослых (при необходимости)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министерство образования Кировской области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</w:pPr>
            <w:r>
              <w:t>получена лицензия на образовательную деятельность по программам дополнительного образования детей и взрослых (при необходимости)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не позднее</w:t>
            </w:r>
          </w:p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25 августа 2024 года</w:t>
            </w:r>
          </w:p>
        </w:tc>
      </w:tr>
      <w:tr w:rsidR="007A6FA9">
        <w:trPr>
          <w:trHeight w:hRule="exact" w:val="673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tabs>
                <w:tab w:val="left" w:pos="1652"/>
                <w:tab w:val="left" w:pos="4320"/>
              </w:tabs>
            </w:pPr>
            <w:r>
              <w:t>Сформирован единый комплексный план</w:t>
            </w:r>
            <w:r>
              <w:tab/>
              <w:t>мероприятий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министерство образования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</w:pPr>
            <w:r>
              <w:t>принято распоряжение министерства образования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ind w:firstLine="740"/>
              <w:jc w:val="both"/>
            </w:pPr>
            <w:r>
              <w:t>не позднее</w:t>
            </w:r>
          </w:p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25 августа 2024 года</w:t>
            </w:r>
          </w:p>
        </w:tc>
      </w:tr>
    </w:tbl>
    <w:p w:rsidR="007A6FA9" w:rsidRDefault="00862C4E">
      <w:pPr>
        <w:spacing w:line="1" w:lineRule="exact"/>
        <w:rPr>
          <w:sz w:val="2"/>
          <w:szCs w:val="2"/>
        </w:rPr>
      </w:pPr>
      <w:r>
        <w:br w:type="page"/>
      </w:r>
    </w:p>
    <w:p w:rsidR="007A6FA9" w:rsidRDefault="00862C4E">
      <w:pPr>
        <w:pStyle w:val="a7"/>
        <w:shd w:val="clear" w:color="auto" w:fill="auto"/>
        <w:ind w:left="7232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4824"/>
        <w:gridCol w:w="2718"/>
        <w:gridCol w:w="3553"/>
        <w:gridCol w:w="2912"/>
      </w:tblGrid>
      <w:tr w:rsidR="007A6FA9">
        <w:trPr>
          <w:trHeight w:hRule="exact" w:val="734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№</w:t>
            </w:r>
          </w:p>
          <w:p w:rsidR="007A6FA9" w:rsidRDefault="00862C4E">
            <w:pPr>
              <w:pStyle w:val="a5"/>
              <w:shd w:val="clear" w:color="auto" w:fill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Наименование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Ответственный</w:t>
            </w:r>
          </w:p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исполнитель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Результат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Срок исполнения</w:t>
            </w:r>
          </w:p>
        </w:tc>
      </w:tr>
      <w:tr w:rsidR="007A6FA9">
        <w:trPr>
          <w:trHeight w:hRule="exact" w:val="130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7A6FA9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tabs>
                <w:tab w:val="left" w:pos="2538"/>
              </w:tabs>
            </w:pPr>
            <w:r>
              <w:t>организационно-методической поддержке</w:t>
            </w:r>
            <w:r>
              <w:tab/>
              <w:t>инфраструктуры</w:t>
            </w:r>
          </w:p>
          <w:p w:rsidR="007A6FA9" w:rsidRDefault="00862C4E">
            <w:pPr>
              <w:pStyle w:val="a5"/>
              <w:shd w:val="clear" w:color="auto" w:fill="auto"/>
              <w:tabs>
                <w:tab w:val="left" w:pos="3661"/>
              </w:tabs>
            </w:pPr>
            <w:r>
              <w:t>национального</w:t>
            </w:r>
            <w:r>
              <w:tab/>
              <w:t>проекта</w:t>
            </w:r>
          </w:p>
          <w:p w:rsidR="007A6FA9" w:rsidRDefault="00862C4E">
            <w:pPr>
              <w:pStyle w:val="a5"/>
              <w:shd w:val="clear" w:color="auto" w:fill="auto"/>
            </w:pPr>
            <w:r>
              <w:t>«Образование», в том числе центра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Кировской области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</w:pPr>
            <w:r>
              <w:t>Кировской области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7A6FA9">
            <w:pPr>
              <w:rPr>
                <w:sz w:val="10"/>
                <w:szCs w:val="10"/>
              </w:rPr>
            </w:pPr>
          </w:p>
        </w:tc>
      </w:tr>
      <w:tr w:rsidR="007A6FA9">
        <w:trPr>
          <w:trHeight w:hRule="exact" w:val="226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</w:pPr>
            <w:r>
              <w:t>Начало работы центра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министерство образования Кировской области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</w:pPr>
            <w:r>
              <w:t>размещена информация о начале работы центра в средствах массовой информации, заполнен раздел о центре на сайте образовательной организации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15 сентября</w:t>
            </w:r>
          </w:p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2024 года</w:t>
            </w:r>
          </w:p>
        </w:tc>
      </w:tr>
      <w:tr w:rsidR="007A6FA9">
        <w:trPr>
          <w:trHeight w:hRule="exact" w:val="976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jc w:val="both"/>
            </w:pPr>
            <w:r>
              <w:t>Ежеквартальный мониторинг выполнения показателей создания и функционирования центра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министерство образования Кировской области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</w:pPr>
            <w:r>
              <w:t>направлен отчет о выполнении показателей федеральному оператору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1 октября 2024 года, далее - ежеквартально</w:t>
            </w:r>
          </w:p>
        </w:tc>
      </w:tr>
      <w:tr w:rsidR="007A6FA9">
        <w:trPr>
          <w:trHeight w:hRule="exact" w:val="2304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tabs>
                <w:tab w:val="left" w:pos="3143"/>
              </w:tabs>
              <w:jc w:val="both"/>
            </w:pPr>
            <w:r>
              <w:t>Проведено повышение квалификации педагогических</w:t>
            </w:r>
            <w:r>
              <w:tab/>
              <w:t>работников,</w:t>
            </w:r>
          </w:p>
          <w:p w:rsidR="007A6FA9" w:rsidRDefault="00862C4E">
            <w:pPr>
              <w:pStyle w:val="a5"/>
              <w:shd w:val="clear" w:color="auto" w:fill="auto"/>
              <w:tabs>
                <w:tab w:val="left" w:pos="2459"/>
              </w:tabs>
              <w:jc w:val="both"/>
            </w:pPr>
            <w:r>
              <w:t>реализующих</w:t>
            </w:r>
            <w:r>
              <w:tab/>
              <w:t>образовательные</w:t>
            </w:r>
          </w:p>
          <w:p w:rsidR="007A6FA9" w:rsidRDefault="00862C4E">
            <w:pPr>
              <w:pStyle w:val="a5"/>
              <w:shd w:val="clear" w:color="auto" w:fill="auto"/>
              <w:jc w:val="both"/>
            </w:pPr>
            <w:r>
              <w:t>программы с использованием средств обучения и воспитания центра (по программам из реестра федерального оператора)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министерство образования Кировской области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</w:pPr>
            <w:r>
              <w:t>подготовлена справка по форме федерального оператора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в течение 2024 года</w:t>
            </w:r>
          </w:p>
        </w:tc>
      </w:tr>
    </w:tbl>
    <w:p w:rsidR="007A6FA9" w:rsidRDefault="00862C4E">
      <w:pPr>
        <w:pStyle w:val="a7"/>
        <w:shd w:val="clear" w:color="auto" w:fill="auto"/>
      </w:pPr>
      <w:r>
        <w:t>* Региональный ведомственный проектный офис при министерстве образования Кировской области создан на основании распоряжения министерства образования Кировской области от 26.09.2023 №1178 «О создании ведомственного проектного офиса при министерстве образования Кировской области».</w:t>
      </w:r>
    </w:p>
    <w:p w:rsidR="007A6FA9" w:rsidRDefault="00862C4E">
      <w:pPr>
        <w:pStyle w:val="a7"/>
        <w:shd w:val="clear" w:color="auto" w:fill="auto"/>
        <w:spacing w:line="228" w:lineRule="auto"/>
        <w:sectPr w:rsidR="007A6FA9">
          <w:pgSz w:w="16840" w:h="11900" w:orient="landscape"/>
          <w:pgMar w:top="571" w:right="811" w:bottom="970" w:left="1129" w:header="0" w:footer="542" w:gutter="0"/>
          <w:cols w:space="720"/>
          <w:noEndnote/>
          <w:docGrid w:linePitch="360"/>
        </w:sectPr>
      </w:pPr>
      <w:r>
        <w:t>**Федеральным оператором является Федеральное государственное автономное учреждение «Центр просветительских инициатив Министерства просвещения Российской Федерации».</w:t>
      </w:r>
    </w:p>
    <w:p w:rsidR="007A6FA9" w:rsidRDefault="00862C4E">
      <w:pPr>
        <w:pStyle w:val="1"/>
        <w:shd w:val="clear" w:color="auto" w:fill="auto"/>
        <w:spacing w:after="160" w:line="360" w:lineRule="auto"/>
        <w:ind w:left="4700"/>
      </w:pPr>
      <w:r>
        <w:lastRenderedPageBreak/>
        <w:t>УТВЕРЖДЕН</w:t>
      </w:r>
    </w:p>
    <w:p w:rsidR="007A6FA9" w:rsidRDefault="00862C4E">
      <w:pPr>
        <w:pStyle w:val="1"/>
        <w:shd w:val="clear" w:color="auto" w:fill="auto"/>
        <w:spacing w:after="0"/>
        <w:ind w:left="4700"/>
      </w:pPr>
      <w:r>
        <w:t>распоряжением министерства образования Кировской области</w:t>
      </w:r>
    </w:p>
    <w:p w:rsidR="007A6FA9" w:rsidRPr="00A84DDF" w:rsidRDefault="00862C4E">
      <w:pPr>
        <w:pStyle w:val="22"/>
        <w:shd w:val="clear" w:color="auto" w:fill="auto"/>
        <w:tabs>
          <w:tab w:val="left" w:pos="6842"/>
        </w:tabs>
        <w:spacing w:after="300"/>
        <w:ind w:left="4700"/>
        <w:rPr>
          <w:sz w:val="24"/>
          <w:szCs w:val="24"/>
        </w:rPr>
      </w:pPr>
      <w:r>
        <w:t>ОТ</w:t>
      </w:r>
      <w:r w:rsidR="00A84DDF">
        <w:t xml:space="preserve"> </w:t>
      </w:r>
      <w:r w:rsidR="00A84DDF" w:rsidRPr="00A84DDF">
        <w:rPr>
          <w:sz w:val="24"/>
          <w:szCs w:val="24"/>
        </w:rPr>
        <w:t>30.11.2023</w:t>
      </w:r>
      <w:r>
        <w:tab/>
      </w:r>
      <w:r w:rsidRPr="00A84DDF">
        <w:rPr>
          <w:sz w:val="24"/>
          <w:szCs w:val="24"/>
        </w:rPr>
        <w:t xml:space="preserve">№ </w:t>
      </w:r>
      <w:r w:rsidR="00A84DDF" w:rsidRPr="00A84DDF">
        <w:rPr>
          <w:sz w:val="24"/>
          <w:szCs w:val="24"/>
        </w:rPr>
        <w:t>1581</w:t>
      </w:r>
    </w:p>
    <w:p w:rsidR="007A6FA9" w:rsidRDefault="00862C4E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МЕСТОРАСПОЛОЖЕНИЕ</w:t>
      </w:r>
    </w:p>
    <w:p w:rsidR="007A6FA9" w:rsidRDefault="00862C4E">
      <w:pPr>
        <w:pStyle w:val="1"/>
        <w:shd w:val="clear" w:color="auto" w:fill="auto"/>
        <w:spacing w:after="300" w:line="233" w:lineRule="auto"/>
        <w:jc w:val="center"/>
      </w:pPr>
      <w:r>
        <w:rPr>
          <w:b/>
          <w:bCs/>
        </w:rPr>
        <w:t xml:space="preserve">центра цифрового образования детей </w:t>
      </w:r>
      <w:r w:rsidRPr="00A84DDF">
        <w:rPr>
          <w:b/>
          <w:bCs/>
          <w:lang w:eastAsia="en-US" w:bidi="en-US"/>
        </w:rPr>
        <w:t>«</w:t>
      </w:r>
      <w:r>
        <w:rPr>
          <w:b/>
          <w:bCs/>
          <w:lang w:val="en-US" w:eastAsia="en-US" w:bidi="en-US"/>
        </w:rPr>
        <w:t>IT</w:t>
      </w:r>
      <w:r>
        <w:rPr>
          <w:b/>
          <w:bCs/>
        </w:rPr>
        <w:t>-куб» в 2024 году</w:t>
      </w:r>
    </w:p>
    <w:p w:rsidR="007A6FA9" w:rsidRDefault="00862C4E">
      <w:pPr>
        <w:pStyle w:val="1"/>
        <w:shd w:val="clear" w:color="auto" w:fill="auto"/>
        <w:spacing w:after="0" w:line="360" w:lineRule="auto"/>
        <w:ind w:firstLine="720"/>
        <w:jc w:val="both"/>
      </w:pPr>
      <w:r>
        <w:t xml:space="preserve">Центр цифрового образования детей </w:t>
      </w:r>
      <w:r w:rsidRPr="00A84DDF">
        <w:rPr>
          <w:lang w:eastAsia="en-US" w:bidi="en-US"/>
        </w:rPr>
        <w:t>«</w:t>
      </w:r>
      <w:r>
        <w:rPr>
          <w:lang w:val="en-US" w:eastAsia="en-US" w:bidi="en-US"/>
        </w:rPr>
        <w:t>IT</w:t>
      </w:r>
      <w:r>
        <w:t xml:space="preserve">-куб» планируется открыть по адресу: 612820, Кировская </w:t>
      </w:r>
      <w:proofErr w:type="spellStart"/>
      <w:proofErr w:type="gramStart"/>
      <w:r w:rsidR="00A84DDF">
        <w:t>обл</w:t>
      </w:r>
      <w:proofErr w:type="spellEnd"/>
      <w:proofErr w:type="gramEnd"/>
      <w:r w:rsidR="00A84DDF">
        <w:t xml:space="preserve">, Верхнекамский р-он, г. </w:t>
      </w:r>
      <w:proofErr w:type="spellStart"/>
      <w:r w:rsidR="00A84DDF">
        <w:t>Кирс</w:t>
      </w:r>
      <w:proofErr w:type="spellEnd"/>
      <w:r>
        <w:t>, ул. Кирова, д. 19.</w:t>
      </w:r>
    </w:p>
    <w:p w:rsidR="007A6FA9" w:rsidRDefault="00862C4E">
      <w:pPr>
        <w:pStyle w:val="1"/>
        <w:shd w:val="clear" w:color="auto" w:fill="auto"/>
        <w:spacing w:after="0" w:line="360" w:lineRule="auto"/>
        <w:ind w:firstLine="720"/>
        <w:jc w:val="both"/>
      </w:pPr>
      <w:r>
        <w:t>Общая площадь учебного здания - 2167,1 кв. метра. Здание находится в государственной собственности (Кировское областное государственное профессиональное образовательное автономное учреждение «Вятский торгово-промышленный техникум»).</w:t>
      </w:r>
    </w:p>
    <w:p w:rsidR="007A6FA9" w:rsidRDefault="00862C4E">
      <w:pPr>
        <w:pStyle w:val="1"/>
        <w:shd w:val="clear" w:color="auto" w:fill="auto"/>
        <w:spacing w:after="0" w:line="360" w:lineRule="auto"/>
        <w:ind w:firstLine="720"/>
        <w:jc w:val="both"/>
      </w:pPr>
      <w:r>
        <w:t>Техническое состояние здания удовлетворительное, требует капитального ремонта помещений, к зданию подведены все необходимые коммуникации.</w:t>
      </w:r>
    </w:p>
    <w:p w:rsidR="007A6FA9" w:rsidRDefault="00862C4E">
      <w:pPr>
        <w:pStyle w:val="1"/>
        <w:shd w:val="clear" w:color="auto" w:fill="auto"/>
        <w:spacing w:after="80" w:line="360" w:lineRule="auto"/>
        <w:ind w:firstLine="720"/>
        <w:jc w:val="both"/>
        <w:sectPr w:rsidR="007A6FA9">
          <w:headerReference w:type="default" r:id="rId12"/>
          <w:pgSz w:w="11900" w:h="16840"/>
          <w:pgMar w:top="1993" w:right="841" w:bottom="1993" w:left="1894" w:header="0" w:footer="1565" w:gutter="0"/>
          <w:cols w:space="720"/>
          <w:noEndnote/>
          <w:docGrid w:linePitch="360"/>
        </w:sectPr>
      </w:pPr>
      <w:r>
        <w:t>Зда</w:t>
      </w:r>
      <w:r w:rsidR="00A84DDF">
        <w:t xml:space="preserve">ние расположено в центре г. </w:t>
      </w:r>
      <w:proofErr w:type="spellStart"/>
      <w:r w:rsidR="00A84DDF">
        <w:t>Кирс</w:t>
      </w:r>
      <w:proofErr w:type="spellEnd"/>
      <w:r>
        <w:t>. Имеется пешеходный переход.</w:t>
      </w:r>
    </w:p>
    <w:p w:rsidR="007A6FA9" w:rsidRDefault="00862C4E">
      <w:pPr>
        <w:pStyle w:val="1"/>
        <w:shd w:val="clear" w:color="auto" w:fill="auto"/>
        <w:spacing w:after="300"/>
        <w:ind w:left="10700"/>
      </w:pPr>
      <w:r>
        <w:lastRenderedPageBreak/>
        <w:t>УТВЕРЖДЕН</w:t>
      </w:r>
    </w:p>
    <w:p w:rsidR="007A6FA9" w:rsidRDefault="00862C4E" w:rsidP="00A84DDF">
      <w:pPr>
        <w:pStyle w:val="1"/>
        <w:shd w:val="clear" w:color="auto" w:fill="auto"/>
        <w:spacing w:after="0"/>
        <w:ind w:left="10773"/>
      </w:pPr>
      <w:r>
        <w:t>распоряжением министерства образования Кировской области</w:t>
      </w:r>
    </w:p>
    <w:p w:rsidR="00A84DDF" w:rsidRDefault="00A84DDF" w:rsidP="00A84DDF">
      <w:pPr>
        <w:pStyle w:val="1"/>
        <w:shd w:val="clear" w:color="auto" w:fill="auto"/>
        <w:spacing w:after="0"/>
        <w:ind w:left="10773"/>
      </w:pPr>
      <w:r>
        <w:t>от 30.11.2023 г. № 1581</w:t>
      </w:r>
    </w:p>
    <w:p w:rsidR="00A84DDF" w:rsidRDefault="00A84DDF">
      <w:pPr>
        <w:pStyle w:val="1"/>
        <w:shd w:val="clear" w:color="auto" w:fill="auto"/>
        <w:spacing w:after="940"/>
        <w:ind w:left="10700"/>
      </w:pPr>
    </w:p>
    <w:p w:rsidR="007A6FA9" w:rsidRDefault="00862C4E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МИНИМАЛЬНЫЕ ПОКАЗАТЕЛИ</w:t>
      </w:r>
    </w:p>
    <w:p w:rsidR="007A6FA9" w:rsidRDefault="00862C4E">
      <w:pPr>
        <w:pStyle w:val="1"/>
        <w:shd w:val="clear" w:color="auto" w:fill="auto"/>
        <w:spacing w:after="360"/>
        <w:jc w:val="center"/>
      </w:pPr>
      <w:r>
        <w:rPr>
          <w:b/>
          <w:bCs/>
        </w:rPr>
        <w:t>создания и функционирования центра</w:t>
      </w:r>
      <w:r w:rsidR="00A84DDF">
        <w:rPr>
          <w:b/>
          <w:bCs/>
        </w:rPr>
        <w:t xml:space="preserve"> цифрового образования детей «</w:t>
      </w:r>
      <w:r w:rsidR="00A84DDF">
        <w:rPr>
          <w:b/>
          <w:bCs/>
          <w:lang w:val="en-US"/>
        </w:rPr>
        <w:t>IT</w:t>
      </w:r>
      <w:r>
        <w:rPr>
          <w:b/>
          <w:bCs/>
        </w:rPr>
        <w:t>-куб»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"/>
        <w:gridCol w:w="7855"/>
        <w:gridCol w:w="3265"/>
        <w:gridCol w:w="2761"/>
      </w:tblGrid>
      <w:tr w:rsidR="007A6FA9">
        <w:trPr>
          <w:trHeight w:hRule="exact" w:val="99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Минимальное значение в год открытия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Минимальное значение в год в последующие годы</w:t>
            </w:r>
          </w:p>
        </w:tc>
      </w:tr>
      <w:tr w:rsidR="007A6FA9">
        <w:trPr>
          <w:trHeight w:hRule="exact" w:val="194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jc w:val="both"/>
            </w:pPr>
            <w:r>
              <w:t>Численность детей в возрасте от 5 до 18 лет, обучающихся за счет средств соответствующего бюджета бюджетной системы, предоставляемых учредителем образовательной организации (бюджета Кировской области и (или) местных бюджетов), по дополнительным общеобразовательным программам на базе созданного центра (человек в год)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400</w:t>
            </w:r>
          </w:p>
        </w:tc>
      </w:tr>
      <w:tr w:rsidR="007A6FA9">
        <w:trPr>
          <w:trHeight w:hRule="exact" w:val="130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tabs>
                <w:tab w:val="left" w:pos="2668"/>
                <w:tab w:val="left" w:pos="4342"/>
                <w:tab w:val="left" w:pos="5936"/>
              </w:tabs>
              <w:jc w:val="both"/>
            </w:pPr>
            <w:r>
              <w:t>Численность детей от 5 до 18 лет, принявших участие в проведенных на базе центра мероприятиях (в том числе дистанционных),</w:t>
            </w:r>
            <w:r>
              <w:tab/>
              <w:t>тематика</w:t>
            </w:r>
            <w:r>
              <w:tab/>
              <w:t>которых</w:t>
            </w:r>
            <w:r>
              <w:tab/>
              <w:t>соответствует</w:t>
            </w:r>
          </w:p>
          <w:p w:rsidR="007A6FA9" w:rsidRDefault="00862C4E">
            <w:pPr>
              <w:pStyle w:val="a5"/>
              <w:shd w:val="clear" w:color="auto" w:fill="auto"/>
            </w:pPr>
            <w:r>
              <w:t>направлениям деятельности центра (человек в год)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750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1500</w:t>
            </w:r>
          </w:p>
        </w:tc>
      </w:tr>
      <w:tr w:rsidR="007A6FA9">
        <w:trPr>
          <w:trHeight w:hRule="exact" w:val="128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tabs>
                <w:tab w:val="left" w:pos="1890"/>
                <w:tab w:val="left" w:pos="3740"/>
                <w:tab w:val="left" w:pos="4504"/>
                <w:tab w:val="left" w:pos="5958"/>
              </w:tabs>
              <w:jc w:val="both"/>
            </w:pPr>
            <w:r>
              <w:t>Количество проведенных на базе центра проектных олимпиад,</w:t>
            </w:r>
            <w:r>
              <w:tab/>
            </w:r>
            <w:proofErr w:type="spellStart"/>
            <w:r>
              <w:t>хакатонов</w:t>
            </w:r>
            <w:proofErr w:type="spellEnd"/>
            <w:r>
              <w:tab/>
              <w:t>и</w:t>
            </w:r>
            <w:r>
              <w:tab/>
              <w:t>других</w:t>
            </w:r>
            <w:r>
              <w:tab/>
              <w:t>мероприятий,</w:t>
            </w:r>
          </w:p>
          <w:p w:rsidR="007A6FA9" w:rsidRDefault="00862C4E">
            <w:pPr>
              <w:pStyle w:val="a5"/>
              <w:shd w:val="clear" w:color="auto" w:fill="auto"/>
              <w:jc w:val="both"/>
            </w:pPr>
            <w:r>
              <w:t>соответствующих направлениям деятельности центра (единиц в год)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</w:tr>
      <w:tr w:rsidR="007A6FA9">
        <w:trPr>
          <w:trHeight w:hRule="exact" w:val="68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tabs>
                <w:tab w:val="left" w:pos="2722"/>
                <w:tab w:val="left" w:pos="5584"/>
              </w:tabs>
              <w:jc w:val="both"/>
            </w:pPr>
            <w:r>
              <w:t>Количество</w:t>
            </w:r>
            <w:r>
              <w:tab/>
            </w:r>
            <w:proofErr w:type="gramStart"/>
            <w:r>
              <w:t>реализуемых</w:t>
            </w:r>
            <w:proofErr w:type="gramEnd"/>
            <w:r>
              <w:tab/>
              <w:t>дополнительных</w:t>
            </w:r>
          </w:p>
          <w:p w:rsidR="007A6FA9" w:rsidRDefault="00862C4E">
            <w:pPr>
              <w:pStyle w:val="a5"/>
              <w:shd w:val="clear" w:color="auto" w:fill="auto"/>
              <w:jc w:val="both"/>
            </w:pPr>
            <w:r>
              <w:t>общеобразовательных программ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</w:tr>
    </w:tbl>
    <w:p w:rsidR="007A6FA9" w:rsidRDefault="00862C4E">
      <w:pPr>
        <w:pStyle w:val="a7"/>
        <w:shd w:val="clear" w:color="auto" w:fill="auto"/>
        <w:ind w:left="7254"/>
        <w:rPr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7888"/>
        <w:gridCol w:w="3276"/>
        <w:gridCol w:w="2740"/>
      </w:tblGrid>
      <w:tr w:rsidR="007A6FA9">
        <w:trPr>
          <w:trHeight w:hRule="exact" w:val="98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lastRenderedPageBreak/>
              <w:t xml:space="preserve">№ </w:t>
            </w:r>
            <w:r>
              <w:t>п/п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Минимальное значение в год открытия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Минимальное значение в год в последующие годы</w:t>
            </w:r>
          </w:p>
        </w:tc>
      </w:tr>
      <w:tr w:rsidR="007A6FA9">
        <w:trPr>
          <w:trHeight w:hRule="exact" w:val="130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jc w:val="both"/>
            </w:pPr>
            <w:r>
              <w:t>Количество общеобразовательных организаций-партнеров, с которыми центр реализует сетевые образовательные программы в соответствии с договором о сетевой форме (единиц в год)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</w:tr>
      <w:tr w:rsidR="007A6FA9">
        <w:trPr>
          <w:trHeight w:hRule="exact" w:val="100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FA9" w:rsidRDefault="00862C4E">
            <w:pPr>
              <w:pStyle w:val="a5"/>
              <w:shd w:val="clear" w:color="auto" w:fill="auto"/>
              <w:jc w:val="both"/>
            </w:pPr>
            <w:r>
              <w:t>Доля педагогических работников центра, прошедших обучение по программам из реестра программ повышения квалификации федерального оператора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FA9" w:rsidRDefault="00862C4E">
            <w:pPr>
              <w:pStyle w:val="a5"/>
              <w:shd w:val="clear" w:color="auto" w:fill="auto"/>
              <w:jc w:val="center"/>
            </w:pPr>
            <w:r>
              <w:t>100</w:t>
            </w:r>
          </w:p>
        </w:tc>
      </w:tr>
    </w:tbl>
    <w:p w:rsidR="007A6FA9" w:rsidRDefault="007A6FA9">
      <w:pPr>
        <w:sectPr w:rsidR="007A6FA9">
          <w:headerReference w:type="default" r:id="rId13"/>
          <w:pgSz w:w="16840" w:h="11900" w:orient="landscape"/>
          <w:pgMar w:top="644" w:right="950" w:bottom="644" w:left="1144" w:header="216" w:footer="216" w:gutter="0"/>
          <w:cols w:space="720"/>
          <w:noEndnote/>
          <w:docGrid w:linePitch="360"/>
        </w:sectPr>
      </w:pPr>
    </w:p>
    <w:p w:rsidR="007A6FA9" w:rsidRDefault="00862C4E">
      <w:pPr>
        <w:pStyle w:val="1"/>
        <w:shd w:val="clear" w:color="auto" w:fill="auto"/>
        <w:spacing w:after="320"/>
        <w:ind w:left="4700"/>
      </w:pPr>
      <w:r>
        <w:lastRenderedPageBreak/>
        <w:t>УТВЕРЖДЕН</w:t>
      </w:r>
    </w:p>
    <w:p w:rsidR="007A6FA9" w:rsidRDefault="00862C4E">
      <w:pPr>
        <w:pStyle w:val="1"/>
        <w:shd w:val="clear" w:color="auto" w:fill="auto"/>
        <w:spacing w:after="60"/>
        <w:ind w:left="4700"/>
      </w:pPr>
      <w:r>
        <w:t>распоряжением министерства образования Кировской области</w:t>
      </w:r>
    </w:p>
    <w:p w:rsidR="007A6FA9" w:rsidRPr="00A84DDF" w:rsidRDefault="00A84DDF">
      <w:pPr>
        <w:pStyle w:val="22"/>
        <w:shd w:val="clear" w:color="auto" w:fill="auto"/>
        <w:spacing w:after="320"/>
        <w:ind w:left="0"/>
        <w:jc w:val="center"/>
        <w:rPr>
          <w:sz w:val="24"/>
          <w:szCs w:val="24"/>
        </w:rPr>
      </w:pPr>
      <w:r>
        <w:t xml:space="preserve">                                                          </w:t>
      </w:r>
      <w:r>
        <w:rPr>
          <w:sz w:val="24"/>
          <w:szCs w:val="24"/>
        </w:rPr>
        <w:t>от</w:t>
      </w:r>
      <w:r w:rsidRPr="00A84DDF">
        <w:rPr>
          <w:sz w:val="24"/>
          <w:szCs w:val="24"/>
        </w:rPr>
        <w:t xml:space="preserve"> 30.11.2023 г. № 1581</w:t>
      </w:r>
    </w:p>
    <w:p w:rsidR="007A6FA9" w:rsidRDefault="00862C4E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>ПЕРЕЧЕНЬ</w:t>
      </w:r>
      <w:r>
        <w:rPr>
          <w:b/>
          <w:bCs/>
        </w:rPr>
        <w:br/>
        <w:t>образовательных направлений центра цифрового образования детей</w:t>
      </w:r>
      <w:r>
        <w:rPr>
          <w:b/>
          <w:bCs/>
        </w:rPr>
        <w:br/>
      </w:r>
      <w:r w:rsidRPr="00A84DDF">
        <w:rPr>
          <w:b/>
          <w:bCs/>
          <w:lang w:eastAsia="en-US" w:bidi="en-US"/>
        </w:rPr>
        <w:t>«</w:t>
      </w:r>
      <w:r>
        <w:rPr>
          <w:b/>
          <w:bCs/>
          <w:lang w:val="en-US" w:eastAsia="en-US" w:bidi="en-US"/>
        </w:rPr>
        <w:t>IT</w:t>
      </w:r>
      <w:r>
        <w:rPr>
          <w:b/>
          <w:bCs/>
        </w:rPr>
        <w:t>-куб», создаваемого в 2024 году</w:t>
      </w:r>
    </w:p>
    <w:p w:rsidR="007A6FA9" w:rsidRDefault="00862C4E">
      <w:pPr>
        <w:pStyle w:val="1"/>
        <w:numPr>
          <w:ilvl w:val="0"/>
          <w:numId w:val="6"/>
        </w:numPr>
        <w:shd w:val="clear" w:color="auto" w:fill="auto"/>
        <w:tabs>
          <w:tab w:val="left" w:pos="350"/>
        </w:tabs>
        <w:spacing w:after="140"/>
      </w:pPr>
      <w:r>
        <w:t>Куб «Программирование роботов»</w:t>
      </w:r>
    </w:p>
    <w:p w:rsidR="007A6FA9" w:rsidRDefault="00862C4E">
      <w:pPr>
        <w:pStyle w:val="1"/>
        <w:numPr>
          <w:ilvl w:val="0"/>
          <w:numId w:val="6"/>
        </w:numPr>
        <w:shd w:val="clear" w:color="auto" w:fill="auto"/>
        <w:tabs>
          <w:tab w:val="left" w:pos="384"/>
        </w:tabs>
        <w:spacing w:after="140"/>
      </w:pPr>
      <w:r>
        <w:t xml:space="preserve">Куб «Программирование на </w:t>
      </w:r>
      <w:proofErr w:type="spellStart"/>
      <w:r>
        <w:t>Python</w:t>
      </w:r>
      <w:proofErr w:type="spellEnd"/>
      <w:r>
        <w:t>»</w:t>
      </w:r>
    </w:p>
    <w:p w:rsidR="007A6FA9" w:rsidRDefault="00862C4E">
      <w:pPr>
        <w:pStyle w:val="1"/>
        <w:numPr>
          <w:ilvl w:val="0"/>
          <w:numId w:val="6"/>
        </w:numPr>
        <w:shd w:val="clear" w:color="auto" w:fill="auto"/>
        <w:tabs>
          <w:tab w:val="left" w:pos="384"/>
        </w:tabs>
        <w:spacing w:after="140"/>
      </w:pPr>
      <w:r>
        <w:t>Куб «Мобильная разработка»</w:t>
      </w:r>
    </w:p>
    <w:p w:rsidR="007A6FA9" w:rsidRDefault="00862C4E">
      <w:pPr>
        <w:pStyle w:val="1"/>
        <w:numPr>
          <w:ilvl w:val="0"/>
          <w:numId w:val="6"/>
        </w:numPr>
        <w:shd w:val="clear" w:color="auto" w:fill="auto"/>
        <w:tabs>
          <w:tab w:val="left" w:pos="384"/>
        </w:tabs>
        <w:spacing w:after="140"/>
      </w:pPr>
      <w:r>
        <w:t>Куб «Системное администрирование»</w:t>
      </w:r>
    </w:p>
    <w:p w:rsidR="007A6FA9" w:rsidRDefault="00862C4E">
      <w:pPr>
        <w:pStyle w:val="1"/>
        <w:numPr>
          <w:ilvl w:val="0"/>
          <w:numId w:val="6"/>
        </w:numPr>
        <w:shd w:val="clear" w:color="auto" w:fill="auto"/>
        <w:tabs>
          <w:tab w:val="left" w:pos="384"/>
        </w:tabs>
        <w:spacing w:after="140"/>
      </w:pPr>
      <w:r>
        <w:t xml:space="preserve">Куб «Основы </w:t>
      </w:r>
      <w:proofErr w:type="spellStart"/>
      <w:r>
        <w:t>алгоритмики</w:t>
      </w:r>
      <w:proofErr w:type="spellEnd"/>
      <w:r>
        <w:t xml:space="preserve"> и логики»</w:t>
      </w:r>
    </w:p>
    <w:p w:rsidR="007A6FA9" w:rsidRDefault="00862C4E">
      <w:pPr>
        <w:pStyle w:val="1"/>
        <w:numPr>
          <w:ilvl w:val="0"/>
          <w:numId w:val="6"/>
        </w:numPr>
        <w:shd w:val="clear" w:color="auto" w:fill="auto"/>
        <w:tabs>
          <w:tab w:val="left" w:pos="384"/>
        </w:tabs>
        <w:spacing w:after="140"/>
      </w:pPr>
      <w:r>
        <w:t xml:space="preserve">Куб «Разработка </w:t>
      </w:r>
      <w:r>
        <w:rPr>
          <w:lang w:val="en-US" w:eastAsia="en-US" w:bidi="en-US"/>
        </w:rPr>
        <w:t>VR</w:t>
      </w:r>
      <w:r w:rsidRPr="00A84DDF">
        <w:rPr>
          <w:lang w:eastAsia="en-US" w:bidi="en-US"/>
        </w:rPr>
        <w:t>/</w:t>
      </w:r>
      <w:r>
        <w:rPr>
          <w:lang w:val="en-US" w:eastAsia="en-US" w:bidi="en-US"/>
        </w:rPr>
        <w:t>AR</w:t>
      </w:r>
      <w:r>
        <w:t>-приложений»</w:t>
      </w:r>
    </w:p>
    <w:sectPr w:rsidR="007A6FA9">
      <w:headerReference w:type="default" r:id="rId14"/>
      <w:pgSz w:w="11900" w:h="16840"/>
      <w:pgMar w:top="2056" w:right="1010" w:bottom="2056" w:left="1890" w:header="0" w:footer="162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8A" w:rsidRDefault="00CD6C8A">
      <w:r>
        <w:separator/>
      </w:r>
    </w:p>
  </w:endnote>
  <w:endnote w:type="continuationSeparator" w:id="0">
    <w:p w:rsidR="00CD6C8A" w:rsidRDefault="00CD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8A" w:rsidRDefault="00CD6C8A"/>
  </w:footnote>
  <w:footnote w:type="continuationSeparator" w:id="0">
    <w:p w:rsidR="00CD6C8A" w:rsidRDefault="00CD6C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A9" w:rsidRDefault="00862C4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4213225</wp:posOffset>
              </wp:positionH>
              <wp:positionV relativeFrom="page">
                <wp:posOffset>901700</wp:posOffset>
              </wp:positionV>
              <wp:extent cx="1346200" cy="1600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0" cy="1600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6FA9" w:rsidRDefault="00862C4E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31.75pt;margin-top:71.pt;width:106.pt;height:12.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Приложение №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A9" w:rsidRDefault="007A6FA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A9" w:rsidRDefault="00862C4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4208780</wp:posOffset>
              </wp:positionH>
              <wp:positionV relativeFrom="page">
                <wp:posOffset>951230</wp:posOffset>
              </wp:positionV>
              <wp:extent cx="1303020" cy="1574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020" cy="157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6FA9" w:rsidRDefault="00862C4E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31.39999999999998pt;margin-top:74.900000000000006pt;width:102.59999999999999pt;height:12.4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Приложение №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FFE"/>
    <w:multiLevelType w:val="multilevel"/>
    <w:tmpl w:val="25AEC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965C6"/>
    <w:multiLevelType w:val="multilevel"/>
    <w:tmpl w:val="54A82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1D298F"/>
    <w:multiLevelType w:val="multilevel"/>
    <w:tmpl w:val="0C5EAE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254546"/>
    <w:multiLevelType w:val="multilevel"/>
    <w:tmpl w:val="C850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F20E6E"/>
    <w:multiLevelType w:val="multilevel"/>
    <w:tmpl w:val="7DC45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4049EE"/>
    <w:multiLevelType w:val="multilevel"/>
    <w:tmpl w:val="F49EE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A6FA9"/>
    <w:rsid w:val="005C0281"/>
    <w:rsid w:val="007A6FA9"/>
    <w:rsid w:val="00862C4E"/>
    <w:rsid w:val="00A84DDF"/>
    <w:rsid w:val="00C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10"/>
      <w:ind w:left="235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10"/>
      <w:ind w:left="235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1453</Words>
  <Characters>8284</Characters>
  <Application>Microsoft Office Word</Application>
  <DocSecurity>0</DocSecurity>
  <Lines>69</Lines>
  <Paragraphs>19</Paragraphs>
  <ScaleCrop>false</ScaleCrop>
  <Company>HP Inc.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ВТПТ_2</cp:lastModifiedBy>
  <cp:revision>3</cp:revision>
  <dcterms:created xsi:type="dcterms:W3CDTF">2024-05-06T09:25:00Z</dcterms:created>
  <dcterms:modified xsi:type="dcterms:W3CDTF">2024-05-06T09:36:00Z</dcterms:modified>
</cp:coreProperties>
</file>